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w:t>
            </w:r>
            <w:r w:rsidRPr="00217987">
              <w:rPr>
                <w:sz w:val="20"/>
              </w:rPr>
              <w:lastRenderedPageBreak/>
              <w:t>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w:t>
            </w:r>
            <w:r w:rsidRPr="00217987">
              <w:rPr>
                <w:sz w:val="20"/>
                <w:lang w:val="kk-KZ"/>
              </w:rPr>
              <w:lastRenderedPageBreak/>
              <w:t>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677C61"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677C61"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677C61"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677C61"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677C61"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677C61"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677C61"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677C61"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677C61"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677C61"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677C61"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677C61"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 xml:space="preserve">Дополнительное соглашение об изменении Спецификации подписывается Поставщиком в </w:t>
            </w:r>
            <w:r w:rsidRPr="00436C0F">
              <w:rPr>
                <w:sz w:val="20"/>
                <w:lang w:val="kk-KZ"/>
              </w:rPr>
              <w:lastRenderedPageBreak/>
              <w:t>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lastRenderedPageBreak/>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lastRenderedPageBreak/>
              <w:t>Айрықшаламаны өзгерту туралы Қосымша келісімге Жеткізуші оны алған күннен 5 (бес) жұмыс күні ішінде қол қояды.</w:t>
            </w:r>
          </w:p>
        </w:tc>
      </w:tr>
      <w:tr w:rsidR="00B70963" w:rsidRPr="00677C61"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677C61"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677C61"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w:t>
            </w:r>
            <w:r w:rsidRPr="009C1164">
              <w:rPr>
                <w:sz w:val="20"/>
                <w:lang w:val="kk-KZ"/>
              </w:rPr>
              <w:lastRenderedPageBreak/>
              <w:t>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w:t>
            </w:r>
            <w:r w:rsidRPr="009C1164">
              <w:rPr>
                <w:sz w:val="20"/>
                <w:lang w:val="kk-KZ"/>
              </w:rPr>
              <w:lastRenderedPageBreak/>
              <w:t>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677C61"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677C61"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677C61"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677C61"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677C61"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lastRenderedPageBreak/>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677C61"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677C61"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 xml:space="preserve">Датой передачи соответствующего сообщения посредством средств связи, указанных в подп. (c) пункта 2.10 Договора, считается день вручения </w:t>
            </w:r>
            <w:r w:rsidRPr="008B6E3F">
              <w:rPr>
                <w:sz w:val="20"/>
                <w:lang w:val="kk-KZ"/>
              </w:rPr>
              <w:lastRenderedPageBreak/>
              <w:t>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lastRenderedPageBreak/>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lastRenderedPageBreak/>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677C61"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677C61"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677C61"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677C61"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677C61"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677C61"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677C61"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677C61"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677C61"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677C61"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677C61"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677C61"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677C61"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677C61"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 xml:space="preserve">разрешение на эксплуатацию оборудования, выданное лицензированной </w:t>
            </w:r>
            <w:r w:rsidRPr="00C560F5">
              <w:rPr>
                <w:sz w:val="20"/>
                <w:lang w:val="kk-KZ"/>
              </w:rPr>
              <w:lastRenderedPageBreak/>
              <w:t>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lastRenderedPageBreak/>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677C61"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677C61"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 xml:space="preserve">Покупатель имеет право изменить (дополнить) форму Отчетов и периодичность их предоставления в одностороннем порядке, </w:t>
            </w:r>
            <w:r w:rsidRPr="003704A2">
              <w:rPr>
                <w:sz w:val="20"/>
                <w:lang w:val="kk-KZ"/>
              </w:rPr>
              <w:lastRenderedPageBreak/>
              <w:t>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lastRenderedPageBreak/>
              <w:t>4.2.</w:t>
            </w:r>
            <w:r w:rsidRPr="007935B3">
              <w:rPr>
                <w:sz w:val="20"/>
                <w:lang w:val="kk-KZ"/>
              </w:rPr>
              <w:tab/>
              <w:t xml:space="preserve">Сатып алушы Есептердің нысанын және оларды ұсыну мерзімділігін біртарапты тәртіппен өзгертуге (толықтыруға) құқылы, ол </w:t>
            </w:r>
            <w:r w:rsidRPr="007935B3">
              <w:rPr>
                <w:sz w:val="20"/>
                <w:lang w:val="kk-KZ"/>
              </w:rPr>
              <w:lastRenderedPageBreak/>
              <w:t>үшін Келісімшарттың 2.9. т. ережеге сай құрастырылған хабарламаны Келісімшарттың 2.10.т. белгіленген тәртіппен Жеткізушіге жолдайды.</w:t>
            </w:r>
          </w:p>
        </w:tc>
      </w:tr>
      <w:tr w:rsidR="00B70963" w:rsidRPr="00677C61"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lastRenderedPageBreak/>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677C61"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677C61"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677C61"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677C61"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677C61"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677C61"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677C61"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677C61"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677C61"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677C61"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677C61"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677C61"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677C61"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677C61"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w:t>
            </w:r>
            <w:r w:rsidRPr="00982606">
              <w:rPr>
                <w:sz w:val="20"/>
                <w:lang w:val="kk-KZ"/>
              </w:rPr>
              <w:lastRenderedPageBreak/>
              <w:t>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lastRenderedPageBreak/>
              <w:t>5.8.</w:t>
            </w:r>
            <w:r w:rsidRPr="00FA078E">
              <w:rPr>
                <w:sz w:val="20"/>
                <w:lang w:val="kk-KZ"/>
              </w:rPr>
              <w:tab/>
              <w:t xml:space="preserve">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w:t>
            </w:r>
            <w:r w:rsidRPr="00FA078E">
              <w:rPr>
                <w:sz w:val="20"/>
                <w:lang w:val="kk-KZ"/>
              </w:rPr>
              <w:lastRenderedPageBreak/>
              <w:t>келесідей таңбалануы тиіс: “Үсті”, “Абайла”, “Домалатпа”, “От қаупі бар”.</w:t>
            </w:r>
          </w:p>
        </w:tc>
      </w:tr>
      <w:tr w:rsidR="00B70963" w:rsidRPr="00677C61"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lastRenderedPageBreak/>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677C61"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677C61"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677C61"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677C61"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w:t>
            </w:r>
            <w:r w:rsidRPr="00E50B69">
              <w:rPr>
                <w:sz w:val="20"/>
                <w:lang w:val="kk-KZ"/>
              </w:rPr>
              <w:lastRenderedPageBreak/>
              <w:t>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lastRenderedPageBreak/>
              <w:t>6.4.</w:t>
            </w:r>
            <w:r w:rsidRPr="00E50B69">
              <w:rPr>
                <w:sz w:val="20"/>
                <w:lang w:val="kk-KZ"/>
              </w:rPr>
              <w:tab/>
              <w:t xml:space="preserve">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w:t>
            </w:r>
            <w:r w:rsidRPr="00E50B69">
              <w:rPr>
                <w:sz w:val="20"/>
                <w:lang w:val="kk-KZ"/>
              </w:rPr>
              <w:lastRenderedPageBreak/>
              <w:t>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677C61"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lastRenderedPageBreak/>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677C61"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677C61"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677C61"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677C61"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677C61"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677C61"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677C61"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677C61"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677C61"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677C61"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lastRenderedPageBreak/>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677C61"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677C61"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677C61"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w:t>
            </w:r>
            <w:r w:rsidRPr="00B61A05">
              <w:rPr>
                <w:sz w:val="20"/>
                <w:lang w:val="kk-KZ"/>
              </w:rPr>
              <w:lastRenderedPageBreak/>
              <w:t>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w:t>
            </w:r>
            <w:r w:rsidRPr="0062742B">
              <w:rPr>
                <w:sz w:val="20"/>
                <w:lang w:val="kk-KZ"/>
              </w:rPr>
              <w:lastRenderedPageBreak/>
              <w:t>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677C61"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lastRenderedPageBreak/>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677C61"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677C61"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677C61"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677C61"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lastRenderedPageBreak/>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677C61"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677C61"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677C61"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677C61"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677C61"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 xml:space="preserve">В случае превышения количества поставленной кабельно-проводниковой </w:t>
            </w:r>
            <w:r w:rsidRPr="00B61A05">
              <w:rPr>
                <w:sz w:val="20"/>
                <w:lang w:val="kk-KZ"/>
              </w:rPr>
              <w:lastRenderedPageBreak/>
              <w:t>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lastRenderedPageBreak/>
              <w:t>7.11.</w:t>
            </w:r>
            <w:r w:rsidRPr="00FD7E37">
              <w:rPr>
                <w:sz w:val="20"/>
                <w:lang w:val="kk-KZ"/>
              </w:rPr>
              <w:tab/>
            </w:r>
            <w:r w:rsidRPr="0062742B">
              <w:rPr>
                <w:sz w:val="20"/>
                <w:lang w:val="kk-KZ"/>
              </w:rPr>
              <w:t xml:space="preserve">Сатып алушы тауардың ілеспелі құжаттарына сәйкес алатын жеткізілген </w:t>
            </w:r>
            <w:r w:rsidRPr="0062742B">
              <w:rPr>
                <w:sz w:val="20"/>
                <w:lang w:val="kk-KZ"/>
              </w:rPr>
              <w:lastRenderedPageBreak/>
              <w:t>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677C61"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677C61"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677C61"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677C61"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677C61"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677C61"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677C61"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 xml:space="preserve">Стоимость шеф-монтажных работ и/или пуско-наладочных работ включает расходы на </w:t>
            </w:r>
            <w:r w:rsidRPr="00B14543">
              <w:rPr>
                <w:sz w:val="20"/>
                <w:lang w:val="kk-KZ"/>
              </w:rPr>
              <w:lastRenderedPageBreak/>
              <w:t>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lastRenderedPageBreak/>
              <w:t>8.2.1.</w:t>
            </w:r>
            <w:r w:rsidRPr="000962AE">
              <w:rPr>
                <w:sz w:val="20"/>
                <w:lang w:val="kk-KZ"/>
              </w:rPr>
              <w:tab/>
              <w:t xml:space="preserve">Шеф-монтаждау және/немесе қосу-баптау жұмыстарының құнына </w:t>
            </w:r>
            <w:r w:rsidRPr="000962AE">
              <w:rPr>
                <w:sz w:val="20"/>
                <w:lang w:val="kk-KZ"/>
              </w:rPr>
              <w:lastRenderedPageBreak/>
              <w:t>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677C61"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lastRenderedPageBreak/>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677C61"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677C61"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 </w:t>
            </w:r>
          </w:p>
          <w:p w14:paraId="1FD3C7F0" w14:textId="77777777" w:rsidR="00B70963" w:rsidRPr="00F04CE8"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1FBFB716" w14:textId="4512BE5B" w:rsidR="00B70963" w:rsidRDefault="00B70963" w:rsidP="00174FE9">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BodyText"/>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w:t>
            </w:r>
            <w:r w:rsidRPr="00F04CE8">
              <w:rPr>
                <w:sz w:val="20"/>
              </w:rPr>
              <w:lastRenderedPageBreak/>
              <w:t xml:space="preserve">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PlainText"/>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BodyText"/>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BodyText"/>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PlainText"/>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PlainText"/>
              <w:ind w:left="179"/>
              <w:jc w:val="both"/>
              <w:rPr>
                <w:rFonts w:asciiTheme="minorHAnsi" w:eastAsiaTheme="minorHAnsi" w:hAnsiTheme="minorHAnsi" w:cstheme="minorBidi"/>
                <w:szCs w:val="22"/>
                <w:lang w:val="ru-RU"/>
              </w:rPr>
            </w:pPr>
          </w:p>
          <w:p w14:paraId="022F1AB7" w14:textId="77777777" w:rsidR="00B70963"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PlainText"/>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w:t>
            </w:r>
            <w:r w:rsidRPr="00F04CE8">
              <w:rPr>
                <w:rFonts w:asciiTheme="minorHAnsi" w:eastAsiaTheme="minorHAnsi" w:hAnsiTheme="minorHAnsi" w:cstheme="minorBidi"/>
                <w:szCs w:val="22"/>
                <w:lang w:val="ru-RU"/>
              </w:rPr>
              <w:lastRenderedPageBreak/>
              <w:t xml:space="preserve">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BodyText"/>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BodyText"/>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BodyText"/>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w:t>
            </w:r>
            <w:r w:rsidRPr="00C642B6">
              <w:rPr>
                <w:rFonts w:asciiTheme="minorHAnsi" w:eastAsiaTheme="minorHAnsi" w:hAnsiTheme="minorHAnsi" w:cstheme="minorBidi"/>
                <w:szCs w:val="22"/>
                <w:lang w:val="ru-RU"/>
              </w:rPr>
              <w:lastRenderedPageBreak/>
              <w:t>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NoSpacing"/>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ListParagraph"/>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ListParagraph"/>
              <w:tabs>
                <w:tab w:val="left" w:pos="327"/>
              </w:tabs>
              <w:ind w:left="43"/>
              <w:jc w:val="both"/>
              <w:rPr>
                <w:sz w:val="20"/>
              </w:rPr>
            </w:pPr>
          </w:p>
          <w:p w14:paraId="09D1DDC1"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PlainText"/>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PlainText"/>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PlainText"/>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696CE0"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696CE0"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696CE0"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w:t>
            </w:r>
            <w:r w:rsidRPr="005D42B5">
              <w:rPr>
                <w:sz w:val="20"/>
                <w:lang w:val="kk-KZ"/>
              </w:rPr>
              <w:lastRenderedPageBreak/>
              <w:t>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w:t>
            </w:r>
            <w:r w:rsidRPr="00327EDA">
              <w:rPr>
                <w:sz w:val="20"/>
                <w:lang w:val="kk-KZ"/>
              </w:rPr>
              <w:lastRenderedPageBreak/>
              <w:t>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696CE0"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696CE0"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696CE0"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696CE0"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696CE0"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696CE0"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w:t>
            </w:r>
            <w:r w:rsidRPr="004B568B">
              <w:rPr>
                <w:sz w:val="20"/>
                <w:lang w:val="kk-KZ"/>
              </w:rPr>
              <w:lastRenderedPageBreak/>
              <w:t>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w:t>
            </w:r>
            <w:r w:rsidRPr="004B568B">
              <w:rPr>
                <w:sz w:val="20"/>
                <w:lang w:val="kk-KZ"/>
              </w:rPr>
              <w:lastRenderedPageBreak/>
              <w:t>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696CE0"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696CE0"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696CE0"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696CE0"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696CE0"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696CE0"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w:t>
            </w:r>
            <w:r w:rsidRPr="00CE26D2">
              <w:rPr>
                <w:sz w:val="20"/>
                <w:lang w:val="kk-KZ"/>
              </w:rPr>
              <w:lastRenderedPageBreak/>
              <w:t>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w:t>
            </w:r>
            <w:r w:rsidRPr="00B56F86">
              <w:rPr>
                <w:sz w:val="20"/>
                <w:lang w:val="kk-KZ"/>
              </w:rPr>
              <w:lastRenderedPageBreak/>
              <w:t>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761CD"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696CE0"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761CD"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761CD"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761CD"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761CD"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lastRenderedPageBreak/>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761CD"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761CD"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761CD"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761CD"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761CD"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761CD"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761CD"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761CD"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761CD"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 xml:space="preserve">Поставщик обязан осуществить возврат излишне уплаченных Покупателем денежных средств за поставку Товара в течение 10 (десяти) </w:t>
            </w:r>
            <w:r w:rsidRPr="00B56F86">
              <w:rPr>
                <w:sz w:val="20"/>
                <w:lang w:val="kk-KZ"/>
              </w:rPr>
              <w:lastRenderedPageBreak/>
              <w:t>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lastRenderedPageBreak/>
              <w:t>11.11.</w:t>
            </w:r>
            <w:r w:rsidRPr="00B56F86">
              <w:rPr>
                <w:sz w:val="20"/>
                <w:lang w:val="kk-KZ"/>
              </w:rPr>
              <w:tab/>
              <w:t xml:space="preserve">Сатып алушы Тауар жеткізілуі үшін артық төлеген ақша құралдарын Жеткізуші  Сатып алушыдан оларды қайтару жөнінде </w:t>
            </w:r>
            <w:r w:rsidRPr="00B56F86">
              <w:rPr>
                <w:sz w:val="20"/>
                <w:lang w:val="kk-KZ"/>
              </w:rPr>
              <w:lastRenderedPageBreak/>
              <w:t>талап алған күннен 10 (он) жұмыс күні ішінде қайтаруға міндетті.</w:t>
            </w:r>
          </w:p>
        </w:tc>
      </w:tr>
      <w:tr w:rsidR="00B70963" w:rsidRPr="00E761CD"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lastRenderedPageBreak/>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761CD"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761CD"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E761CD"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 xml:space="preserve">Поставщик самостоятельно несет ответственность за выполнение всех требований законодательства РК в отношении налогов и </w:t>
            </w:r>
            <w:r w:rsidRPr="00B56F86">
              <w:rPr>
                <w:sz w:val="20"/>
                <w:lang w:val="kk-KZ"/>
              </w:rPr>
              <w:lastRenderedPageBreak/>
              <w:t>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 xml:space="preserve">Жеткізуші салықтарға және алымдарға қатысты ҚР заңнамасын орындау бойынша, яғни салық органдарында тіркелу, бақылаушы </w:t>
            </w:r>
            <w:r w:rsidRPr="00B56F86">
              <w:rPr>
                <w:sz w:val="20"/>
                <w:lang w:val="kk-KZ"/>
              </w:rPr>
              <w:lastRenderedPageBreak/>
              <w:t>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761CD"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lastRenderedPageBreak/>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761CD"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E761CD"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761CD"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lastRenderedPageBreak/>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761CD"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761CD"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761CD"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761CD"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lastRenderedPageBreak/>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761CD"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761CD"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761CD"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761CD"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761CD"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 xml:space="preserve">В случае поставки дефектного Товара и/или выявления недостатков Товара в течение гарантийного срока, а также в период проведения </w:t>
            </w:r>
            <w:r w:rsidRPr="00720964">
              <w:rPr>
                <w:sz w:val="20"/>
                <w:lang w:val="kk-KZ"/>
              </w:rPr>
              <w:lastRenderedPageBreak/>
              <w:t>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lastRenderedPageBreak/>
              <w:t>12.8.</w:t>
            </w:r>
            <w:r w:rsidRPr="00720964">
              <w:rPr>
                <w:sz w:val="20"/>
                <w:lang w:val="kk-KZ"/>
              </w:rPr>
              <w:tab/>
              <w:t xml:space="preserve">Ақаулы Тауар жеткізілгенде және/немесе кепілді мерзім ішінде, сондай-ақ монтаждау, қосу-баптау жұмыстарын жүргізу </w:t>
            </w:r>
            <w:r w:rsidRPr="00720964">
              <w:rPr>
                <w:sz w:val="20"/>
                <w:lang w:val="kk-KZ"/>
              </w:rPr>
              <w:lastRenderedPageBreak/>
              <w:t>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761CD"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761CD"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761CD"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761CD"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 xml:space="preserve">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w:t>
            </w:r>
            <w:r w:rsidRPr="00720964">
              <w:rPr>
                <w:sz w:val="20"/>
                <w:lang w:val="kk-KZ"/>
              </w:rPr>
              <w:lastRenderedPageBreak/>
              <w:t>міндеттемелерін дұрыс орындауына дейін ұзартылады.</w:t>
            </w:r>
          </w:p>
        </w:tc>
      </w:tr>
      <w:tr w:rsidR="00B70963" w:rsidRPr="00E761CD"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lastRenderedPageBreak/>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761CD"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761CD"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761CD"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 xml:space="preserve">осуществить возврат полученных авансовых средств и произвести </w:t>
            </w:r>
            <w:r w:rsidRPr="00720964">
              <w:rPr>
                <w:sz w:val="20"/>
                <w:lang w:val="kk-KZ"/>
              </w:rPr>
              <w:lastRenderedPageBreak/>
              <w:t>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lastRenderedPageBreak/>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761CD"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761CD"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696CE0" w14:paraId="47670954" w14:textId="77777777" w:rsidTr="00B70963">
        <w:tc>
          <w:tcPr>
            <w:tcW w:w="4536" w:type="dxa"/>
            <w:gridSpan w:val="2"/>
          </w:tcPr>
          <w:p w14:paraId="64EAA387" w14:textId="0CF65218" w:rsidR="00B70963" w:rsidRPr="001A434E" w:rsidRDefault="00B70963" w:rsidP="00B70963">
            <w:pPr>
              <w:pStyle w:val="ListParagraph"/>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696CE0"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696CE0"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696CE0"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696CE0"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lastRenderedPageBreak/>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696CE0"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696CE0"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696CE0"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696CE0"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696CE0"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696CE0"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696CE0"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696CE0"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lastRenderedPageBreak/>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696CE0"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696CE0"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696CE0"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696CE0"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696CE0"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696CE0"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 xml:space="preserve">Покупатель вправе отказаться от исполнения Договора как полностью, так и частично в одностороннем внесудебном порядке </w:t>
            </w:r>
            <w:r w:rsidRPr="00FE61B9">
              <w:rPr>
                <w:sz w:val="20"/>
                <w:lang w:val="kk-KZ"/>
              </w:rPr>
              <w:lastRenderedPageBreak/>
              <w:t>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w:t>
            </w:r>
            <w:r w:rsidRPr="00FE61B9">
              <w:rPr>
                <w:sz w:val="20"/>
                <w:lang w:val="kk-KZ"/>
              </w:rPr>
              <w:lastRenderedPageBreak/>
              <w:t>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696CE0"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lastRenderedPageBreak/>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696CE0"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696CE0"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696CE0"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696CE0"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696CE0"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696CE0"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696CE0"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696CE0"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696CE0"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696CE0"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696CE0"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696CE0"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w:t>
            </w:r>
            <w:r w:rsidRPr="0069730B">
              <w:rPr>
                <w:sz w:val="20"/>
                <w:lang w:val="kk-KZ"/>
              </w:rPr>
              <w:lastRenderedPageBreak/>
              <w:t>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w:t>
            </w:r>
            <w:r w:rsidRPr="0069730B">
              <w:rPr>
                <w:sz w:val="20"/>
                <w:lang w:val="kk-KZ"/>
              </w:rPr>
              <w:lastRenderedPageBreak/>
              <w:t>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696CE0"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696CE0"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696CE0"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lastRenderedPageBreak/>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696CE0"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696CE0"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12CAD76B" w:rsidR="002B59AB" w:rsidRDefault="002B59AB">
    <w:pPr>
      <w:pStyle w:val="Footer"/>
    </w:pPr>
    <w:r w:rsidRPr="00485DD7">
      <w:fldChar w:fldCharType="begin"/>
    </w:r>
    <w:r w:rsidRPr="00485DD7">
      <w:instrText>PAGE    \* MERGEFORMAT</w:instrText>
    </w:r>
    <w:r w:rsidRPr="00485DD7">
      <w:fldChar w:fldCharType="separate"/>
    </w:r>
    <w:r w:rsidR="00677C61">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77C61"/>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BalloonText">
    <w:name w:val="Balloon Text"/>
    <w:basedOn w:val="Normal"/>
    <w:link w:val="BalloonTextChar"/>
    <w:uiPriority w:val="99"/>
    <w:semiHidden/>
    <w:unhideWhenUsed/>
    <w:rsid w:val="00CE6C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9B"/>
    <w:rPr>
      <w:rFonts w:ascii="Segoe UI" w:hAnsi="Segoe UI" w:cs="Segoe UI"/>
      <w:sz w:val="18"/>
      <w:szCs w:val="18"/>
    </w:rPr>
  </w:style>
  <w:style w:type="paragraph" w:styleId="ListParagraph">
    <w:name w:val="List Paragraph"/>
    <w:basedOn w:val="Normal"/>
    <w:uiPriority w:val="34"/>
    <w:qFormat/>
    <w:rsid w:val="00F97180"/>
    <w:pPr>
      <w:ind w:left="720"/>
      <w:contextualSpacing/>
    </w:pPr>
  </w:style>
  <w:style w:type="paragraph" w:styleId="PlainText">
    <w:name w:val="Plain Text"/>
    <w:basedOn w:val="Normal"/>
    <w:link w:val="PlainTextChar"/>
    <w:rsid w:val="00C64320"/>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64320"/>
    <w:rPr>
      <w:rFonts w:ascii="Arial" w:eastAsia="Times New Roman" w:hAnsi="Arial" w:cs="Arial"/>
      <w:sz w:val="20"/>
      <w:szCs w:val="20"/>
      <w:lang w:val="en-US"/>
    </w:rPr>
  </w:style>
  <w:style w:type="paragraph" w:styleId="BodyText">
    <w:name w:val="Body Text"/>
    <w:basedOn w:val="Normal"/>
    <w:link w:val="BodyTextChar"/>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64320"/>
    <w:rPr>
      <w:rFonts w:ascii="Times New Roman" w:eastAsia="Times New Roman" w:hAnsi="Times New Roman" w:cs="Times New Roman"/>
      <w:sz w:val="24"/>
      <w:szCs w:val="24"/>
      <w:lang w:val="x-none"/>
    </w:rPr>
  </w:style>
  <w:style w:type="paragraph" w:styleId="NoSpacing">
    <w:name w:val="No Spacing"/>
    <w:uiPriority w:val="1"/>
    <w:qFormat/>
    <w:rsid w:val="00174FE9"/>
    <w:pPr>
      <w:spacing w:after="0" w:line="240" w:lineRule="auto"/>
    </w:pPr>
    <w:rPr>
      <w:rFonts w:ascii="Calibri" w:eastAsia="Calibri" w:hAnsi="Calibri" w:cs="Times New Roman"/>
    </w:rPr>
  </w:style>
  <w:style w:type="paragraph" w:styleId="ListBullet">
    <w:name w:val="List Bullet"/>
    <w:basedOn w:val="Normal"/>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21588</Words>
  <Characters>123052</Characters>
  <Application>Microsoft Office Word</Application>
  <DocSecurity>4</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КТК-K резидент</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dcterms:created xsi:type="dcterms:W3CDTF">2022-11-23T10:38:00Z</dcterms:created>
  <dcterms:modified xsi:type="dcterms:W3CDTF">2022-11-23T10:38:00Z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